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2E" w:rsidRPr="00AE07C5" w:rsidRDefault="00CA622D" w:rsidP="00FD1B2E">
      <w:pPr>
        <w:rPr>
          <w:rFonts w:ascii="Arial" w:hAnsi="Arial" w:cs="Arial"/>
          <w:b/>
        </w:rPr>
      </w:pPr>
      <w:r w:rsidRPr="00AE07C5">
        <w:rPr>
          <w:rFonts w:ascii="Arial" w:hAnsi="Arial" w:cs="Arial"/>
          <w:b/>
        </w:rPr>
        <w:t>LONG Campaign</w:t>
      </w:r>
      <w:r w:rsidR="00AE07C5">
        <w:rPr>
          <w:rFonts w:ascii="Arial" w:hAnsi="Arial" w:cs="Arial"/>
          <w:b/>
        </w:rPr>
        <w:t xml:space="preserve"> Kicko</w:t>
      </w:r>
      <w:r w:rsidR="00FD1B2E" w:rsidRPr="00AE07C5">
        <w:rPr>
          <w:rFonts w:ascii="Arial" w:hAnsi="Arial" w:cs="Arial"/>
          <w:b/>
        </w:rPr>
        <w:t xml:space="preserve">ff </w:t>
      </w:r>
      <w:r w:rsidRPr="00AE07C5">
        <w:rPr>
          <w:rFonts w:ascii="Arial" w:hAnsi="Arial" w:cs="Arial"/>
          <w:b/>
        </w:rPr>
        <w:t>Email Template</w:t>
      </w:r>
    </w:p>
    <w:p w:rsidR="00FD1B2E" w:rsidRPr="00AE07C5" w:rsidRDefault="00FD1B2E" w:rsidP="00FD1B2E">
      <w:pPr>
        <w:rPr>
          <w:rFonts w:ascii="Arial" w:hAnsi="Arial" w:cs="Arial"/>
        </w:rPr>
      </w:pPr>
      <w:r w:rsidRPr="00AE07C5">
        <w:rPr>
          <w:rFonts w:ascii="Arial" w:hAnsi="Arial" w:cs="Arial"/>
        </w:rPr>
        <w:t xml:space="preserve">Subject Line: </w:t>
      </w:r>
      <w:r w:rsidR="00EF4206" w:rsidRPr="00AE07C5">
        <w:rPr>
          <w:rFonts w:ascii="Arial" w:hAnsi="Arial" w:cs="Arial"/>
        </w:rPr>
        <w:t>We Can Open Roads</w:t>
      </w:r>
    </w:p>
    <w:p w:rsidR="00FD1B2E" w:rsidRPr="00AE07C5" w:rsidRDefault="000E7B13" w:rsidP="0020174A">
      <w:pPr>
        <w:rPr>
          <w:rFonts w:ascii="Arial" w:hAnsi="Arial" w:cs="Arial"/>
        </w:rPr>
      </w:pPr>
      <w:r w:rsidRPr="00AE07C5">
        <w:rPr>
          <w:rFonts w:ascii="Arial" w:hAnsi="Arial" w:cs="Arial"/>
        </w:rPr>
        <w:t>--------</w:t>
      </w:r>
    </w:p>
    <w:p w:rsidR="0020174A" w:rsidRPr="00AE07C5" w:rsidRDefault="0020174A" w:rsidP="0020174A">
      <w:pPr>
        <w:rPr>
          <w:rFonts w:ascii="Arial" w:hAnsi="Arial" w:cs="Arial"/>
        </w:rPr>
      </w:pPr>
      <w:r w:rsidRPr="00AE07C5">
        <w:rPr>
          <w:rFonts w:ascii="Arial" w:hAnsi="Arial" w:cs="Arial"/>
        </w:rPr>
        <w:t>Dear Team,</w:t>
      </w:r>
    </w:p>
    <w:p w:rsidR="0020174A" w:rsidRPr="00AE07C5" w:rsidRDefault="0020174A" w:rsidP="0020174A">
      <w:pPr>
        <w:rPr>
          <w:rFonts w:ascii="Arial" w:hAnsi="Arial" w:cs="Arial"/>
        </w:rPr>
      </w:pPr>
      <w:r w:rsidRPr="00AE07C5">
        <w:rPr>
          <w:rFonts w:ascii="Arial" w:hAnsi="Arial" w:cs="Arial"/>
        </w:rPr>
        <w:t>Today is the day we give back to the community in a new way. More than 13,000 children</w:t>
      </w:r>
      <w:r w:rsidR="00AE07C5">
        <w:rPr>
          <w:rFonts w:ascii="Arial" w:hAnsi="Arial" w:cs="Arial"/>
        </w:rPr>
        <w:t xml:space="preserve"> in Snohomish County</w:t>
      </w:r>
      <w:r w:rsidRPr="00AE07C5">
        <w:rPr>
          <w:rFonts w:ascii="Arial" w:hAnsi="Arial" w:cs="Arial"/>
        </w:rPr>
        <w:t xml:space="preserve"> between the ages of birth to 8 are trapped in poverty. Some are homeless, many go to school hungry, and all of them have one thing in common: they need our help.</w:t>
      </w:r>
    </w:p>
    <w:p w:rsidR="0020174A" w:rsidRPr="00AE07C5" w:rsidRDefault="00107CAB" w:rsidP="0020174A">
      <w:pPr>
        <w:rPr>
          <w:rFonts w:ascii="Arial" w:hAnsi="Arial" w:cs="Arial"/>
        </w:rPr>
      </w:pPr>
      <w:r w:rsidRPr="00AE07C5">
        <w:rPr>
          <w:rFonts w:ascii="Arial" w:hAnsi="Arial" w:cs="Arial"/>
        </w:rPr>
        <w:t>All of these children have</w:t>
      </w:r>
      <w:r w:rsidR="0020174A" w:rsidRPr="00AE07C5">
        <w:rPr>
          <w:rFonts w:ascii="Arial" w:hAnsi="Arial" w:cs="Arial"/>
        </w:rPr>
        <w:t xml:space="preserve"> an adult </w:t>
      </w:r>
      <w:r w:rsidR="00805566" w:rsidRPr="00AE07C5">
        <w:rPr>
          <w:rFonts w:ascii="Arial" w:hAnsi="Arial" w:cs="Arial"/>
        </w:rPr>
        <w:t xml:space="preserve">who </w:t>
      </w:r>
      <w:r w:rsidR="0020174A" w:rsidRPr="00AE07C5">
        <w:rPr>
          <w:rFonts w:ascii="Arial" w:hAnsi="Arial" w:cs="Arial"/>
        </w:rPr>
        <w:t>help</w:t>
      </w:r>
      <w:r w:rsidR="00805566" w:rsidRPr="00AE07C5">
        <w:rPr>
          <w:rFonts w:ascii="Arial" w:hAnsi="Arial" w:cs="Arial"/>
        </w:rPr>
        <w:t>s</w:t>
      </w:r>
      <w:r w:rsidR="0020174A" w:rsidRPr="00AE07C5">
        <w:rPr>
          <w:rFonts w:ascii="Arial" w:hAnsi="Arial" w:cs="Arial"/>
        </w:rPr>
        <w:t xml:space="preserve"> take care of them</w:t>
      </w:r>
      <w:r w:rsidR="00AE07C5" w:rsidRPr="00AE07C5">
        <w:rPr>
          <w:rFonts w:ascii="Arial" w:hAnsi="Arial" w:cs="Arial"/>
        </w:rPr>
        <w:t>—</w:t>
      </w:r>
      <w:r w:rsidR="0020174A" w:rsidRPr="00AE07C5">
        <w:rPr>
          <w:rFonts w:ascii="Arial" w:hAnsi="Arial" w:cs="Arial"/>
        </w:rPr>
        <w:t xml:space="preserve">a parent, grandparent, aunt, uncle, or guardian. But typically programs and services to help </w:t>
      </w:r>
      <w:r w:rsidR="00656F51" w:rsidRPr="00AE07C5">
        <w:rPr>
          <w:rFonts w:ascii="Arial" w:hAnsi="Arial" w:cs="Arial"/>
        </w:rPr>
        <w:t xml:space="preserve">such </w:t>
      </w:r>
      <w:r w:rsidR="0020174A" w:rsidRPr="00AE07C5">
        <w:rPr>
          <w:rFonts w:ascii="Arial" w:hAnsi="Arial" w:cs="Arial"/>
        </w:rPr>
        <w:t>families are either parent-centered or child-centered. United Way’s new work focuses on the whole family, serving the child and the adult in their lives, together.</w:t>
      </w:r>
    </w:p>
    <w:p w:rsidR="0004271B" w:rsidRPr="00AE07C5" w:rsidRDefault="005F42C8" w:rsidP="0004271B">
      <w:pPr>
        <w:rPr>
          <w:rFonts w:ascii="Arial" w:hAnsi="Arial" w:cs="Arial"/>
        </w:rPr>
      </w:pPr>
      <w:r w:rsidRPr="00AE07C5">
        <w:rPr>
          <w:rFonts w:ascii="Arial" w:hAnsi="Arial" w:cs="Arial"/>
        </w:rPr>
        <w:t xml:space="preserve">Based on true stories, </w:t>
      </w:r>
      <w:bookmarkStart w:id="0" w:name="_GoBack"/>
      <w:r w:rsidR="003F517B" w:rsidRPr="00AE07C5">
        <w:rPr>
          <w:rFonts w:ascii="Arial" w:hAnsi="Arial" w:cs="Arial"/>
        </w:rPr>
        <w:t>Cami and Tisha</w:t>
      </w:r>
      <w:r w:rsidRPr="00AE07C5">
        <w:rPr>
          <w:rFonts w:ascii="Arial" w:hAnsi="Arial" w:cs="Arial"/>
        </w:rPr>
        <w:t xml:space="preserve"> </w:t>
      </w:r>
      <w:r w:rsidR="003F517B" w:rsidRPr="00AE07C5">
        <w:rPr>
          <w:rFonts w:ascii="Arial" w:hAnsi="Arial" w:cs="Arial"/>
        </w:rPr>
        <w:t xml:space="preserve">explain it best </w:t>
      </w:r>
      <w:bookmarkEnd w:id="0"/>
      <w:r w:rsidR="003F517B" w:rsidRPr="00AE07C5">
        <w:rPr>
          <w:rFonts w:ascii="Arial" w:hAnsi="Arial" w:cs="Arial"/>
        </w:rPr>
        <w:t>in this short</w:t>
      </w:r>
      <w:r w:rsidR="00001518" w:rsidRPr="00AE07C5">
        <w:rPr>
          <w:rFonts w:ascii="Arial" w:hAnsi="Arial" w:cs="Arial"/>
        </w:rPr>
        <w:t>,</w:t>
      </w:r>
      <w:r w:rsidR="003F517B" w:rsidRPr="00AE07C5">
        <w:rPr>
          <w:rFonts w:ascii="Arial" w:hAnsi="Arial" w:cs="Arial"/>
        </w:rPr>
        <w:t xml:space="preserve"> 2-minute </w:t>
      </w:r>
      <w:hyperlink r:id="rId6" w:history="1">
        <w:r w:rsidR="003F517B" w:rsidRPr="00AE07C5">
          <w:rPr>
            <w:rStyle w:val="Hyperlink"/>
            <w:rFonts w:ascii="Arial" w:hAnsi="Arial" w:cs="Arial"/>
          </w:rPr>
          <w:t>animated video</w:t>
        </w:r>
        <w:r w:rsidR="0004271B" w:rsidRPr="00AE07C5">
          <w:rPr>
            <w:rStyle w:val="Hyperlink"/>
            <w:rFonts w:ascii="Arial" w:hAnsi="Arial" w:cs="Arial"/>
          </w:rPr>
          <w:t>.</w:t>
        </w:r>
      </w:hyperlink>
      <w:r w:rsidR="003F517B" w:rsidRPr="00AE07C5">
        <w:rPr>
          <w:rFonts w:ascii="Arial" w:hAnsi="Arial" w:cs="Arial"/>
        </w:rPr>
        <w:t xml:space="preserve"> </w:t>
      </w:r>
    </w:p>
    <w:p w:rsidR="0020174A" w:rsidRPr="00AE07C5" w:rsidRDefault="0020174A" w:rsidP="0004271B">
      <w:pPr>
        <w:rPr>
          <w:rFonts w:ascii="Arial" w:hAnsi="Arial" w:cs="Arial"/>
        </w:rPr>
      </w:pPr>
      <w:r w:rsidRPr="00AE07C5">
        <w:rPr>
          <w:rFonts w:ascii="Arial" w:hAnsi="Arial" w:cs="Arial"/>
        </w:rPr>
        <w:t>What does this mean</w:t>
      </w:r>
      <w:r w:rsidR="006E2E1A" w:rsidRPr="00AE07C5">
        <w:rPr>
          <w:rFonts w:ascii="Arial" w:hAnsi="Arial" w:cs="Arial"/>
        </w:rPr>
        <w:t xml:space="preserve"> for Snohomish County</w:t>
      </w:r>
      <w:r w:rsidRPr="00AE07C5">
        <w:rPr>
          <w:rFonts w:ascii="Arial" w:hAnsi="Arial" w:cs="Arial"/>
        </w:rPr>
        <w:t xml:space="preserve">? It means United Way is entering the complex conversation around poverty in a very different way through </w:t>
      </w:r>
      <w:r w:rsidR="00DF4AA3" w:rsidRPr="00AE07C5">
        <w:rPr>
          <w:rFonts w:ascii="Arial" w:hAnsi="Arial" w:cs="Arial"/>
        </w:rPr>
        <w:t xml:space="preserve">their </w:t>
      </w:r>
      <w:r w:rsidRPr="00AE07C5">
        <w:rPr>
          <w:rFonts w:ascii="Arial" w:hAnsi="Arial" w:cs="Arial"/>
        </w:rPr>
        <w:t xml:space="preserve">new collaborative approach: </w:t>
      </w:r>
      <w:r w:rsidRPr="00AE07C5">
        <w:rPr>
          <w:rFonts w:ascii="Arial" w:hAnsi="Arial" w:cs="Arial"/>
          <w:i/>
        </w:rPr>
        <w:t>Creating Open Roads to Equity (CORE).</w:t>
      </w:r>
    </w:p>
    <w:p w:rsidR="0089202A" w:rsidRPr="00AE07C5" w:rsidRDefault="0020174A" w:rsidP="0089202A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</w:rPr>
      </w:pPr>
      <w:r w:rsidRPr="00AE07C5">
        <w:rPr>
          <w:rFonts w:ascii="Arial" w:eastAsia="Calibri" w:hAnsi="Arial" w:cs="Arial"/>
          <w:b/>
        </w:rPr>
        <w:t>CORE changes the work</w:t>
      </w:r>
      <w:r w:rsidR="0089202A" w:rsidRPr="00AE07C5">
        <w:rPr>
          <w:rFonts w:ascii="Arial" w:eastAsia="Calibri" w:hAnsi="Arial" w:cs="Arial"/>
          <w:b/>
        </w:rPr>
        <w:t xml:space="preserve"> </w:t>
      </w:r>
      <w:r w:rsidR="0089202A" w:rsidRPr="00AE07C5">
        <w:rPr>
          <w:rFonts w:ascii="Arial" w:eastAsia="Calibri" w:hAnsi="Arial" w:cs="Arial"/>
        </w:rPr>
        <w:t>by serving</w:t>
      </w:r>
      <w:r w:rsidRPr="00AE07C5">
        <w:rPr>
          <w:rFonts w:ascii="Arial" w:eastAsia="Calibri" w:hAnsi="Arial" w:cs="Arial"/>
        </w:rPr>
        <w:t xml:space="preserve"> the whole family (2-Generational Approach) and </w:t>
      </w:r>
      <w:r w:rsidR="0089202A" w:rsidRPr="00AE07C5">
        <w:rPr>
          <w:rFonts w:ascii="Arial" w:eastAsia="Calibri" w:hAnsi="Arial" w:cs="Arial"/>
        </w:rPr>
        <w:t>bringin</w:t>
      </w:r>
      <w:r w:rsidRPr="00AE07C5">
        <w:rPr>
          <w:rFonts w:ascii="Arial" w:eastAsia="Calibri" w:hAnsi="Arial" w:cs="Arial"/>
        </w:rPr>
        <w:t xml:space="preserve">g together groups of community partners around </w:t>
      </w:r>
      <w:r w:rsidR="00D74D3B" w:rsidRPr="00AE07C5">
        <w:rPr>
          <w:rFonts w:ascii="Arial" w:eastAsia="Calibri" w:hAnsi="Arial" w:cs="Arial"/>
        </w:rPr>
        <w:t xml:space="preserve">a shared plan of action </w:t>
      </w:r>
      <w:r w:rsidRPr="00AE07C5">
        <w:rPr>
          <w:rFonts w:ascii="Arial" w:eastAsia="Calibri" w:hAnsi="Arial" w:cs="Arial"/>
        </w:rPr>
        <w:t>(Collective Impact).</w:t>
      </w:r>
    </w:p>
    <w:p w:rsidR="0020174A" w:rsidRPr="00AE07C5" w:rsidRDefault="0020174A" w:rsidP="0020174A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</w:rPr>
      </w:pPr>
      <w:r w:rsidRPr="00AE07C5">
        <w:rPr>
          <w:rFonts w:ascii="Arial" w:eastAsia="Calibri" w:hAnsi="Arial" w:cs="Arial"/>
          <w:b/>
        </w:rPr>
        <w:t>CORE changes the</w:t>
      </w:r>
      <w:r w:rsidR="001357B0" w:rsidRPr="00AE07C5">
        <w:rPr>
          <w:rFonts w:ascii="Arial" w:eastAsia="Calibri" w:hAnsi="Arial" w:cs="Arial"/>
          <w:b/>
        </w:rPr>
        <w:t xml:space="preserve"> way we invest in the community </w:t>
      </w:r>
      <w:r w:rsidR="00FA7C56" w:rsidRPr="00AE07C5">
        <w:rPr>
          <w:rFonts w:ascii="Arial" w:eastAsia="Calibri" w:hAnsi="Arial" w:cs="Arial"/>
        </w:rPr>
        <w:t xml:space="preserve">with </w:t>
      </w:r>
      <w:r w:rsidRPr="00AE07C5">
        <w:rPr>
          <w:rFonts w:ascii="Arial" w:eastAsia="Calibri" w:hAnsi="Arial" w:cs="Arial"/>
        </w:rPr>
        <w:t>United Way’s new CORE Collaborative Grant</w:t>
      </w:r>
      <w:r w:rsidR="00C47323" w:rsidRPr="00AE07C5">
        <w:rPr>
          <w:rFonts w:ascii="Arial" w:eastAsia="Calibri" w:hAnsi="Arial" w:cs="Arial"/>
        </w:rPr>
        <w:t>s</w:t>
      </w:r>
      <w:r w:rsidR="001357B0" w:rsidRPr="00AE07C5">
        <w:rPr>
          <w:rFonts w:ascii="Arial" w:eastAsia="Calibri" w:hAnsi="Arial" w:cs="Arial"/>
        </w:rPr>
        <w:t xml:space="preserve"> that</w:t>
      </w:r>
      <w:r w:rsidRPr="00AE07C5">
        <w:rPr>
          <w:rFonts w:ascii="Arial" w:eastAsia="Calibri" w:hAnsi="Arial" w:cs="Arial"/>
        </w:rPr>
        <w:t xml:space="preserve"> will fund groups of 5 or more cross-sector partners focused on young children (birth to age 8, including prenatal) and </w:t>
      </w:r>
      <w:r w:rsidR="000E7B13" w:rsidRPr="00AE07C5">
        <w:rPr>
          <w:rFonts w:ascii="Arial" w:eastAsia="Calibri" w:hAnsi="Arial" w:cs="Arial"/>
        </w:rPr>
        <w:t>their families with low income.</w:t>
      </w:r>
    </w:p>
    <w:p w:rsidR="0020174A" w:rsidRPr="00AE07C5" w:rsidRDefault="001357B0" w:rsidP="0020174A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</w:rPr>
      </w:pPr>
      <w:r w:rsidRPr="00AE07C5">
        <w:rPr>
          <w:rFonts w:ascii="Arial" w:eastAsia="Calibri" w:hAnsi="Arial" w:cs="Arial"/>
          <w:b/>
        </w:rPr>
        <w:t xml:space="preserve">CORE changes the way </w:t>
      </w:r>
      <w:r w:rsidR="00CA16F1" w:rsidRPr="00AE07C5">
        <w:rPr>
          <w:rFonts w:ascii="Arial" w:eastAsia="Calibri" w:hAnsi="Arial" w:cs="Arial"/>
          <w:b/>
        </w:rPr>
        <w:t xml:space="preserve">United Way </w:t>
      </w:r>
      <w:r w:rsidRPr="00AE07C5">
        <w:rPr>
          <w:rFonts w:ascii="Arial" w:eastAsia="Calibri" w:hAnsi="Arial" w:cs="Arial"/>
          <w:b/>
        </w:rPr>
        <w:t>partner</w:t>
      </w:r>
      <w:r w:rsidR="00CA16F1" w:rsidRPr="00AE07C5">
        <w:rPr>
          <w:rFonts w:ascii="Arial" w:eastAsia="Calibri" w:hAnsi="Arial" w:cs="Arial"/>
          <w:b/>
        </w:rPr>
        <w:t>s</w:t>
      </w:r>
      <w:r w:rsidRPr="00AE07C5">
        <w:rPr>
          <w:rFonts w:ascii="Arial" w:eastAsia="Calibri" w:hAnsi="Arial" w:cs="Arial"/>
          <w:b/>
        </w:rPr>
        <w:t xml:space="preserve"> </w:t>
      </w:r>
      <w:r w:rsidRPr="00AE07C5">
        <w:rPr>
          <w:rFonts w:ascii="Arial" w:eastAsia="Calibri" w:hAnsi="Arial" w:cs="Arial"/>
        </w:rPr>
        <w:t xml:space="preserve">by moving beyond </w:t>
      </w:r>
      <w:r w:rsidR="00CA16F1" w:rsidRPr="00AE07C5">
        <w:rPr>
          <w:rFonts w:ascii="Arial" w:eastAsia="Calibri" w:hAnsi="Arial" w:cs="Arial"/>
        </w:rPr>
        <w:t>their</w:t>
      </w:r>
      <w:r w:rsidR="0020174A" w:rsidRPr="00AE07C5">
        <w:rPr>
          <w:rFonts w:ascii="Arial" w:eastAsia="Calibri" w:hAnsi="Arial" w:cs="Arial"/>
        </w:rPr>
        <w:t xml:space="preserve"> traditional role of simply being a fundraiser to being a funder, partner, convener, and catalyst for all families</w:t>
      </w:r>
      <w:r w:rsidR="000E7B13" w:rsidRPr="00AE07C5">
        <w:rPr>
          <w:rFonts w:ascii="Arial" w:eastAsia="Calibri" w:hAnsi="Arial" w:cs="Arial"/>
        </w:rPr>
        <w:t xml:space="preserve"> to have access to opportunity.</w:t>
      </w:r>
    </w:p>
    <w:p w:rsidR="003F517B" w:rsidRPr="00AE07C5" w:rsidRDefault="0020174A" w:rsidP="003F517B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</w:rPr>
      </w:pPr>
      <w:r w:rsidRPr="00AE07C5">
        <w:rPr>
          <w:rFonts w:ascii="Arial" w:eastAsia="Calibri" w:hAnsi="Arial" w:cs="Arial"/>
          <w:b/>
        </w:rPr>
        <w:t>CORE c</w:t>
      </w:r>
      <w:r w:rsidR="001357B0" w:rsidRPr="00AE07C5">
        <w:rPr>
          <w:rFonts w:ascii="Arial" w:eastAsia="Calibri" w:hAnsi="Arial" w:cs="Arial"/>
          <w:b/>
        </w:rPr>
        <w:t xml:space="preserve">hanges the way we help families </w:t>
      </w:r>
      <w:r w:rsidR="001357B0" w:rsidRPr="00AE07C5">
        <w:rPr>
          <w:rFonts w:ascii="Arial" w:eastAsia="Calibri" w:hAnsi="Arial" w:cs="Arial"/>
        </w:rPr>
        <w:t>by</w:t>
      </w:r>
      <w:r w:rsidR="001357B0" w:rsidRPr="00AE07C5">
        <w:rPr>
          <w:rFonts w:ascii="Arial" w:eastAsia="Calibri" w:hAnsi="Arial" w:cs="Arial"/>
          <w:b/>
        </w:rPr>
        <w:t xml:space="preserve"> </w:t>
      </w:r>
      <w:r w:rsidRPr="00AE07C5">
        <w:rPr>
          <w:rFonts w:ascii="Arial" w:eastAsia="Calibri" w:hAnsi="Arial" w:cs="Arial"/>
        </w:rPr>
        <w:t>addressing the root causes of a family’s struggle and dismantling the systems that keep families trapped in poverty.</w:t>
      </w:r>
    </w:p>
    <w:p w:rsidR="000E37A9" w:rsidRPr="00AE07C5" w:rsidRDefault="0020174A">
      <w:pPr>
        <w:rPr>
          <w:rFonts w:ascii="Arial" w:hAnsi="Arial" w:cs="Arial"/>
          <w:b/>
          <w:i/>
        </w:rPr>
      </w:pPr>
      <w:r w:rsidRPr="00AE07C5">
        <w:rPr>
          <w:rFonts w:ascii="Arial" w:hAnsi="Arial" w:cs="Arial"/>
          <w:b/>
          <w:i/>
        </w:rPr>
        <w:t xml:space="preserve">Your donation will help to pave </w:t>
      </w:r>
      <w:r w:rsidR="005C27B9" w:rsidRPr="00AE07C5">
        <w:rPr>
          <w:rFonts w:ascii="Arial" w:hAnsi="Arial" w:cs="Arial"/>
          <w:b/>
          <w:i/>
        </w:rPr>
        <w:t xml:space="preserve">an open road to success </w:t>
      </w:r>
      <w:r w:rsidRPr="00AE07C5">
        <w:rPr>
          <w:rFonts w:ascii="Arial" w:hAnsi="Arial" w:cs="Arial"/>
          <w:b/>
          <w:i/>
        </w:rPr>
        <w:t>for families</w:t>
      </w:r>
      <w:r w:rsidR="00920A55" w:rsidRPr="00AE07C5">
        <w:rPr>
          <w:rFonts w:ascii="Arial" w:hAnsi="Arial" w:cs="Arial"/>
          <w:b/>
          <w:i/>
        </w:rPr>
        <w:t>, moving them out of poverty</w:t>
      </w:r>
      <w:r w:rsidRPr="00AE07C5">
        <w:rPr>
          <w:rFonts w:ascii="Arial" w:hAnsi="Arial" w:cs="Arial"/>
          <w:b/>
          <w:i/>
        </w:rPr>
        <w:t>.</w:t>
      </w:r>
    </w:p>
    <w:p w:rsidR="00EF1F0D" w:rsidRPr="00AE07C5" w:rsidRDefault="00EF1F0D" w:rsidP="00EF1F0D">
      <w:pPr>
        <w:rPr>
          <w:rFonts w:ascii="Arial" w:hAnsi="Arial" w:cs="Arial"/>
          <w:b/>
        </w:rPr>
      </w:pPr>
      <w:r w:rsidRPr="00AE07C5">
        <w:rPr>
          <w:rFonts w:ascii="Arial" w:hAnsi="Arial" w:cs="Arial"/>
          <w:b/>
        </w:rPr>
        <w:t xml:space="preserve">How to Get Involved: </w:t>
      </w:r>
      <w:r w:rsidRPr="00AE07C5">
        <w:rPr>
          <w:rFonts w:ascii="Arial" w:hAnsi="Arial" w:cs="Arial"/>
          <w:highlight w:val="yellow"/>
        </w:rPr>
        <w:t>[Delete the options that do not apply to your company]</w:t>
      </w:r>
    </w:p>
    <w:p w:rsidR="00EF1F0D" w:rsidRPr="00AE07C5" w:rsidRDefault="00EF1F0D" w:rsidP="00EF1F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E07C5">
        <w:rPr>
          <w:rFonts w:ascii="Arial" w:hAnsi="Arial" w:cs="Arial"/>
        </w:rPr>
        <w:t xml:space="preserve">Attend our </w:t>
      </w:r>
      <w:r w:rsidRPr="00AE07C5">
        <w:rPr>
          <w:rFonts w:ascii="Arial" w:hAnsi="Arial" w:cs="Arial"/>
          <w:highlight w:val="yellow"/>
        </w:rPr>
        <w:t>[insert date]</w:t>
      </w:r>
      <w:r w:rsidRPr="00AE07C5">
        <w:rPr>
          <w:rFonts w:ascii="Arial" w:hAnsi="Arial" w:cs="Arial"/>
        </w:rPr>
        <w:t xml:space="preserve"> community conversation</w:t>
      </w:r>
    </w:p>
    <w:p w:rsidR="00EF1F0D" w:rsidRPr="00AE07C5" w:rsidRDefault="00EF1F0D" w:rsidP="00EF1F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E07C5">
        <w:rPr>
          <w:rFonts w:ascii="Arial" w:hAnsi="Arial" w:cs="Arial"/>
        </w:rPr>
        <w:t xml:space="preserve">Complete the attached pledge form by </w:t>
      </w:r>
      <w:r w:rsidRPr="00AE07C5">
        <w:rPr>
          <w:rFonts w:ascii="Arial" w:hAnsi="Arial" w:cs="Arial"/>
          <w:highlight w:val="yellow"/>
        </w:rPr>
        <w:t>[insert date]</w:t>
      </w:r>
    </w:p>
    <w:p w:rsidR="00EF1F0D" w:rsidRPr="00AE07C5" w:rsidRDefault="00EF1F0D" w:rsidP="00EF1F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E07C5">
        <w:rPr>
          <w:rFonts w:ascii="Arial" w:hAnsi="Arial" w:cs="Arial"/>
        </w:rPr>
        <w:t xml:space="preserve">Give through the online campaign </w:t>
      </w:r>
      <w:r w:rsidRPr="00AE07C5">
        <w:rPr>
          <w:rFonts w:ascii="Arial" w:hAnsi="Arial" w:cs="Arial"/>
          <w:highlight w:val="yellow"/>
        </w:rPr>
        <w:t>here &lt;&lt;link to company campaign page&gt;&gt;</w:t>
      </w:r>
    </w:p>
    <w:p w:rsidR="00EF1F0D" w:rsidRPr="00AE07C5" w:rsidRDefault="00EF1F0D" w:rsidP="00EF1F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E07C5">
        <w:rPr>
          <w:rFonts w:ascii="Arial" w:hAnsi="Arial" w:cs="Arial"/>
        </w:rPr>
        <w:t xml:space="preserve">Volunteer at an upcoming event </w:t>
      </w:r>
      <w:r w:rsidRPr="00AE07C5">
        <w:rPr>
          <w:rFonts w:ascii="Arial" w:hAnsi="Arial" w:cs="Arial"/>
          <w:highlight w:val="yellow"/>
        </w:rPr>
        <w:t>[insert information]</w:t>
      </w:r>
    </w:p>
    <w:p w:rsidR="00EF1F0D" w:rsidRPr="00AE07C5" w:rsidRDefault="00EF1F0D" w:rsidP="000427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E07C5">
        <w:rPr>
          <w:rFonts w:ascii="Arial" w:hAnsi="Arial" w:cs="Arial"/>
        </w:rPr>
        <w:t xml:space="preserve">Follow United Way of Snohomish County on </w:t>
      </w:r>
      <w:hyperlink r:id="rId7" w:history="1">
        <w:r w:rsidR="0004271B" w:rsidRPr="00AE07C5">
          <w:rPr>
            <w:rStyle w:val="Hyperlink"/>
            <w:rFonts w:ascii="Arial" w:hAnsi="Arial" w:cs="Arial"/>
          </w:rPr>
          <w:t xml:space="preserve">Facebook </w:t>
        </w:r>
      </w:hyperlink>
      <w:r w:rsidRPr="00AE07C5">
        <w:rPr>
          <w:rFonts w:ascii="Arial" w:hAnsi="Arial" w:cs="Arial"/>
        </w:rPr>
        <w:t xml:space="preserve">and </w:t>
      </w:r>
      <w:hyperlink r:id="rId8" w:history="1">
        <w:r w:rsidRPr="00AE07C5">
          <w:rPr>
            <w:rStyle w:val="Hyperlink"/>
            <w:rFonts w:ascii="Arial" w:hAnsi="Arial" w:cs="Arial"/>
          </w:rPr>
          <w:t>Twitter</w:t>
        </w:r>
      </w:hyperlink>
      <w:r w:rsidRPr="00AE07C5">
        <w:rPr>
          <w:rFonts w:ascii="Arial" w:hAnsi="Arial" w:cs="Arial"/>
        </w:rPr>
        <w:t xml:space="preserve"> and join our </w:t>
      </w:r>
      <w:hyperlink r:id="rId9" w:history="1">
        <w:r w:rsidRPr="00AE07C5">
          <w:rPr>
            <w:rStyle w:val="Hyperlink"/>
            <w:rFonts w:ascii="Arial" w:hAnsi="Arial" w:cs="Arial"/>
          </w:rPr>
          <w:t>CORE Social Media</w:t>
        </w:r>
        <w:r w:rsidR="0004271B" w:rsidRPr="00AE07C5">
          <w:rPr>
            <w:rStyle w:val="Hyperlink"/>
            <w:rFonts w:ascii="Arial" w:hAnsi="Arial" w:cs="Arial"/>
          </w:rPr>
          <w:t xml:space="preserve"> Advocacy Team</w:t>
        </w:r>
        <w:r w:rsidR="0004271B" w:rsidRPr="00AE07C5">
          <w:rPr>
            <w:rStyle w:val="Hyperlink"/>
            <w:rFonts w:ascii="Arial" w:hAnsi="Arial" w:cs="Arial"/>
            <w:color w:val="auto"/>
            <w:u w:val="none"/>
          </w:rPr>
          <w:t>!</w:t>
        </w:r>
      </w:hyperlink>
    </w:p>
    <w:p w:rsidR="00EF1F0D" w:rsidRPr="00AE07C5" w:rsidRDefault="00EF1F0D" w:rsidP="00EF1F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E07C5">
        <w:rPr>
          <w:rFonts w:ascii="Arial" w:hAnsi="Arial" w:cs="Arial"/>
        </w:rPr>
        <w:t xml:space="preserve">Visit </w:t>
      </w:r>
      <w:hyperlink r:id="rId10" w:history="1">
        <w:r w:rsidRPr="00AE07C5">
          <w:rPr>
            <w:rStyle w:val="Hyperlink"/>
            <w:rFonts w:ascii="Arial" w:hAnsi="Arial" w:cs="Arial"/>
          </w:rPr>
          <w:t>www.uwsc.org</w:t>
        </w:r>
      </w:hyperlink>
      <w:r w:rsidRPr="00AE07C5">
        <w:rPr>
          <w:rFonts w:ascii="Arial" w:hAnsi="Arial" w:cs="Arial"/>
        </w:rPr>
        <w:t xml:space="preserve"> to learn more </w:t>
      </w:r>
    </w:p>
    <w:p w:rsidR="00EF1F0D" w:rsidRPr="00AE07C5" w:rsidRDefault="00EF1F0D" w:rsidP="00EF1F0D">
      <w:pPr>
        <w:rPr>
          <w:rFonts w:ascii="Arial" w:hAnsi="Arial" w:cs="Arial"/>
        </w:rPr>
      </w:pPr>
      <w:r w:rsidRPr="00AE07C5">
        <w:rPr>
          <w:rFonts w:ascii="Arial" w:hAnsi="Arial" w:cs="Arial"/>
        </w:rPr>
        <w:t xml:space="preserve">I hope you will join </w:t>
      </w:r>
      <w:r w:rsidRPr="00AE07C5">
        <w:rPr>
          <w:rFonts w:ascii="Arial" w:hAnsi="Arial" w:cs="Arial"/>
          <w:highlight w:val="yellow"/>
        </w:rPr>
        <w:t>&lt;Insert name of company&gt;</w:t>
      </w:r>
      <w:r w:rsidRPr="00AE07C5">
        <w:rPr>
          <w:rFonts w:ascii="Arial" w:hAnsi="Arial" w:cs="Arial"/>
        </w:rPr>
        <w:t xml:space="preserve"> to support this exciting new work to help children and families for generations to come.</w:t>
      </w:r>
    </w:p>
    <w:p w:rsidR="001357B0" w:rsidRPr="00AE07C5" w:rsidRDefault="001357B0" w:rsidP="000E7B13">
      <w:pPr>
        <w:rPr>
          <w:rFonts w:ascii="Arial" w:hAnsi="Arial" w:cs="Arial"/>
        </w:rPr>
      </w:pPr>
      <w:r w:rsidRPr="00AE07C5">
        <w:rPr>
          <w:rFonts w:ascii="Arial" w:hAnsi="Arial" w:cs="Arial"/>
        </w:rPr>
        <w:t>Sincerely</w:t>
      </w:r>
      <w:proofErr w:type="gramStart"/>
      <w:r w:rsidRPr="00AE07C5">
        <w:rPr>
          <w:rFonts w:ascii="Arial" w:hAnsi="Arial" w:cs="Arial"/>
        </w:rPr>
        <w:t>,</w:t>
      </w:r>
      <w:proofErr w:type="gramEnd"/>
      <w:r w:rsidR="00107CAB" w:rsidRPr="00AE07C5">
        <w:rPr>
          <w:rFonts w:ascii="Arial" w:hAnsi="Arial" w:cs="Arial"/>
        </w:rPr>
        <w:br/>
      </w:r>
      <w:r w:rsidRPr="00AE07C5">
        <w:rPr>
          <w:rFonts w:ascii="Arial" w:hAnsi="Arial" w:cs="Arial"/>
        </w:rPr>
        <w:t>[Name]</w:t>
      </w:r>
      <w:r w:rsidR="006A4551" w:rsidRPr="00AE07C5">
        <w:rPr>
          <w:rFonts w:ascii="Arial" w:hAnsi="Arial" w:cs="Arial"/>
        </w:rPr>
        <w:t xml:space="preserve"> </w:t>
      </w:r>
      <w:r w:rsidRPr="00AE07C5">
        <w:rPr>
          <w:rFonts w:ascii="Arial" w:hAnsi="Arial" w:cs="Arial"/>
        </w:rPr>
        <w:t>[Title]</w:t>
      </w:r>
    </w:p>
    <w:sectPr w:rsidR="001357B0" w:rsidRPr="00AE07C5" w:rsidSect="00BC5CB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7E85"/>
    <w:multiLevelType w:val="hybridMultilevel"/>
    <w:tmpl w:val="F0F6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E6AD8"/>
    <w:multiLevelType w:val="hybridMultilevel"/>
    <w:tmpl w:val="60F65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4A"/>
    <w:rsid w:val="00001518"/>
    <w:rsid w:val="00006D17"/>
    <w:rsid w:val="0004271B"/>
    <w:rsid w:val="0006794E"/>
    <w:rsid w:val="000D0CF4"/>
    <w:rsid w:val="000E37A9"/>
    <w:rsid w:val="000E7B13"/>
    <w:rsid w:val="00107CAB"/>
    <w:rsid w:val="001357B0"/>
    <w:rsid w:val="0020174A"/>
    <w:rsid w:val="00240E44"/>
    <w:rsid w:val="0033443B"/>
    <w:rsid w:val="003F517B"/>
    <w:rsid w:val="004E098C"/>
    <w:rsid w:val="004F6C7B"/>
    <w:rsid w:val="005C27B9"/>
    <w:rsid w:val="005F42C8"/>
    <w:rsid w:val="00656F51"/>
    <w:rsid w:val="0068641B"/>
    <w:rsid w:val="006A4551"/>
    <w:rsid w:val="006E2E1A"/>
    <w:rsid w:val="00761DDB"/>
    <w:rsid w:val="007664CE"/>
    <w:rsid w:val="00805566"/>
    <w:rsid w:val="0089202A"/>
    <w:rsid w:val="00920A55"/>
    <w:rsid w:val="00962406"/>
    <w:rsid w:val="00A0054D"/>
    <w:rsid w:val="00A718DB"/>
    <w:rsid w:val="00AE07C5"/>
    <w:rsid w:val="00B46F96"/>
    <w:rsid w:val="00BB4A98"/>
    <w:rsid w:val="00BB7176"/>
    <w:rsid w:val="00BC5C19"/>
    <w:rsid w:val="00BC5CB3"/>
    <w:rsid w:val="00C47323"/>
    <w:rsid w:val="00CA16F1"/>
    <w:rsid w:val="00CA622D"/>
    <w:rsid w:val="00D27C86"/>
    <w:rsid w:val="00D74D3B"/>
    <w:rsid w:val="00DF4AA3"/>
    <w:rsid w:val="00E73689"/>
    <w:rsid w:val="00EB451D"/>
    <w:rsid w:val="00ED4EB6"/>
    <w:rsid w:val="00EF1F0D"/>
    <w:rsid w:val="00EF4206"/>
    <w:rsid w:val="00F056EB"/>
    <w:rsid w:val="00F96BD9"/>
    <w:rsid w:val="00FA7C56"/>
    <w:rsid w:val="00FC43FD"/>
    <w:rsid w:val="00FD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74A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0174A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05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6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6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6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E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4271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74A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0174A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05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6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6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6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E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427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unitedwaysnoc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unitedwaysnohomis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ZDShMaUhsI&amp;t=9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ws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CoreSocialMed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Snohomish County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Matsumoto</dc:creator>
  <cp:lastModifiedBy>Sara McArdle</cp:lastModifiedBy>
  <cp:revision>2</cp:revision>
  <dcterms:created xsi:type="dcterms:W3CDTF">2017-07-11T23:19:00Z</dcterms:created>
  <dcterms:modified xsi:type="dcterms:W3CDTF">2017-07-11T23:19:00Z</dcterms:modified>
</cp:coreProperties>
</file>